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5985" w14:textId="77777777" w:rsidR="00C83A17" w:rsidRDefault="00C83A17" w:rsidP="00C83A17">
      <w:pPr>
        <w:widowControl/>
        <w:overflowPunct w:val="0"/>
        <w:jc w:val="center"/>
        <w:textAlignment w:val="bottom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令和</w:t>
      </w:r>
      <w:r>
        <w:rPr>
          <w:rFonts w:ascii="ＭＳ Ｐ明朝" w:eastAsia="ＭＳ Ｐ明朝" w:hAnsi="ＭＳ Ｐ明朝"/>
          <w:b/>
          <w:sz w:val="28"/>
        </w:rPr>
        <w:t>4</w:t>
      </w:r>
      <w:r>
        <w:rPr>
          <w:rFonts w:ascii="ＭＳ Ｐ明朝" w:eastAsia="ＭＳ Ｐ明朝" w:hAnsi="ＭＳ Ｐ明朝" w:hint="eastAsia"/>
          <w:b/>
          <w:sz w:val="28"/>
        </w:rPr>
        <w:t>年度公開臨海・臨湖・センター実習　実施計画書</w:t>
      </w:r>
    </w:p>
    <w:tbl>
      <w:tblPr>
        <w:tblW w:w="0" w:type="auto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360"/>
        <w:gridCol w:w="480"/>
        <w:gridCol w:w="478"/>
        <w:gridCol w:w="1920"/>
        <w:gridCol w:w="242"/>
        <w:gridCol w:w="1080"/>
        <w:gridCol w:w="339"/>
        <w:gridCol w:w="3143"/>
      </w:tblGrid>
      <w:tr w:rsidR="00C83A17" w14:paraId="360A3CB3" w14:textId="77777777" w:rsidTr="00A22262">
        <w:trPr>
          <w:trHeight w:val="375"/>
        </w:trPr>
        <w:tc>
          <w:tcPr>
            <w:tcW w:w="1965" w:type="dxa"/>
            <w:gridSpan w:val="3"/>
          </w:tcPr>
          <w:p w14:paraId="7601337B" w14:textId="77777777" w:rsidR="00C83A17" w:rsidRDefault="00C83A17" w:rsidP="00A22262">
            <w:pPr>
              <w:overflowPunct w:val="0"/>
              <w:spacing w:before="120"/>
              <w:textAlignment w:val="bottom"/>
              <w:rPr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実習タイトル</w:t>
            </w:r>
          </w:p>
        </w:tc>
        <w:tc>
          <w:tcPr>
            <w:tcW w:w="7202" w:type="dxa"/>
            <w:gridSpan w:val="6"/>
          </w:tcPr>
          <w:p w14:paraId="2720F2AA" w14:textId="77777777" w:rsidR="00C83A17" w:rsidRPr="004320A1" w:rsidRDefault="00C83A17" w:rsidP="00A22262">
            <w:pPr>
              <w:overflowPunct w:val="0"/>
              <w:spacing w:before="120"/>
              <w:textAlignment w:val="bottom"/>
              <w:rPr>
                <w:rFonts w:ascii="ＭＳ Ｐゴシック" w:hAnsi="ＭＳ Ｐゴシック"/>
                <w:color w:val="0070C0"/>
              </w:rPr>
            </w:pPr>
            <w:r w:rsidRPr="0091181B">
              <w:rPr>
                <w:rFonts w:ascii="ＭＳ Ｐゴシック" w:hAnsi="ＭＳ Ｐゴシック" w:cs="ＭＳ Ｐゴシック"/>
                <w:color w:val="000000"/>
              </w:rPr>
              <w:t>サンゴ礁生物</w:t>
            </w:r>
            <w:r>
              <w:rPr>
                <w:rFonts w:ascii="ＭＳ Ｐゴシック" w:hAnsi="ＭＳ Ｐゴシック" w:cs="ＭＳ Ｐゴシック" w:hint="eastAsia"/>
                <w:color w:val="000000"/>
              </w:rPr>
              <w:t>学実習</w:t>
            </w:r>
          </w:p>
        </w:tc>
      </w:tr>
      <w:tr w:rsidR="00C83A17" w14:paraId="3C4634C6" w14:textId="77777777" w:rsidTr="00A22262">
        <w:trPr>
          <w:trHeight w:val="2662"/>
        </w:trPr>
        <w:tc>
          <w:tcPr>
            <w:tcW w:w="9167" w:type="dxa"/>
            <w:gridSpan w:val="9"/>
          </w:tcPr>
          <w:p w14:paraId="41C769CE" w14:textId="77777777" w:rsidR="00C83A17" w:rsidRDefault="00C83A17" w:rsidP="00A22262">
            <w:pPr>
              <w:widowControl/>
              <w:overflowPunct w:val="0"/>
              <w:spacing w:before="120"/>
              <w:textAlignment w:val="bottom"/>
              <w:rPr>
                <w:rFonts w:ascii="ＭＳ 明朝" w:hAnsi="ＭＳ 明朝"/>
                <w:color w:val="0070C0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実習内容</w:t>
            </w:r>
          </w:p>
          <w:p w14:paraId="1A32E851" w14:textId="77777777" w:rsidR="00C83A17" w:rsidRPr="00546F18" w:rsidRDefault="00C83A17" w:rsidP="00A22262">
            <w:pPr>
              <w:widowControl/>
              <w:overflowPunct w:val="0"/>
              <w:spacing w:before="120"/>
              <w:textAlignment w:val="bottom"/>
              <w:rPr>
                <w:rFonts w:ascii="ＭＳ 明朝" w:hAnsi="ＭＳ 明朝"/>
                <w:color w:val="0070C0"/>
                <w:sz w:val="21"/>
              </w:rPr>
            </w:pPr>
            <w:r w:rsidRPr="0091181B">
              <w:rPr>
                <w:rFonts w:ascii="Times New Roman" w:hAnsi="Times New Roman"/>
                <w:color w:val="000000"/>
                <w:sz w:val="21"/>
              </w:rPr>
              <w:t>本実習は，サンゴ礁研究の入門的実習で，サンゴ礁の海中観察，</w:t>
            </w:r>
            <w:r>
              <w:rPr>
                <w:rFonts w:ascii="Times New Roman" w:hAnsi="Times New Roman" w:hint="eastAsia"/>
                <w:color w:val="000000"/>
                <w:sz w:val="21"/>
              </w:rPr>
              <w:t>サンゴと共生藻の関係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, </w:t>
            </w:r>
            <w:r>
              <w:rPr>
                <w:rFonts w:ascii="Times New Roman" w:hAnsi="Times New Roman" w:hint="eastAsia"/>
                <w:color w:val="000000"/>
                <w:sz w:val="21"/>
              </w:rPr>
              <w:t>サンゴの生活史など</w:t>
            </w:r>
            <w:r>
              <w:rPr>
                <w:rFonts w:ascii="Times New Roman" w:hAnsi="Times New Roman"/>
                <w:color w:val="000000"/>
                <w:sz w:val="21"/>
              </w:rPr>
              <w:t>を</w:t>
            </w:r>
            <w:r>
              <w:rPr>
                <w:rFonts w:ascii="Times New Roman" w:hAnsi="Times New Roman" w:hint="eastAsia"/>
                <w:color w:val="000000"/>
                <w:sz w:val="21"/>
              </w:rPr>
              <w:t>野外及び実験・観察をすることでサンゴに関する理解を深めることを目的</w:t>
            </w:r>
            <w:r w:rsidRPr="0091181B">
              <w:rPr>
                <w:rFonts w:ascii="Times New Roman" w:hAnsi="Times New Roman"/>
                <w:color w:val="000000"/>
                <w:sz w:val="21"/>
              </w:rPr>
              <w:t>とします．</w:t>
            </w:r>
          </w:p>
          <w:p w14:paraId="2E073528" w14:textId="77777777" w:rsidR="00C83A17" w:rsidRPr="0091181B" w:rsidRDefault="00C83A17" w:rsidP="00A22262">
            <w:pPr>
              <w:widowControl/>
              <w:overflowPunct w:val="0"/>
              <w:spacing w:before="120"/>
              <w:textAlignment w:val="bottom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〇実習：</w:t>
            </w:r>
            <w:r w:rsidRPr="0091181B">
              <w:rPr>
                <w:rFonts w:ascii="Times New Roman" w:hAnsi="Times New Roman"/>
                <w:color w:val="000000"/>
                <w:sz w:val="21"/>
              </w:rPr>
              <w:t>瀬底研究施設における臨海実習：サンゴ礁生物のスノーケリングによる観察，サンゴ礁生物の生態分布実習，サンゴと褐虫藻の形態観察と遺伝子解析実習</w:t>
            </w:r>
            <w:r>
              <w:rPr>
                <w:rFonts w:ascii="Times New Roman" w:hAnsi="Times New Roman" w:hint="eastAsia"/>
                <w:color w:val="000000"/>
                <w:sz w:val="21"/>
              </w:rPr>
              <w:t>など</w:t>
            </w:r>
          </w:p>
          <w:p w14:paraId="658F0F2E" w14:textId="77777777" w:rsidR="00C83A17" w:rsidRDefault="00C83A17" w:rsidP="00A22262">
            <w:pPr>
              <w:widowControl/>
              <w:overflowPunct w:val="0"/>
              <w:spacing w:before="120"/>
              <w:textAlignment w:val="bottom"/>
              <w:rPr>
                <w:rFonts w:ascii="ＭＳ Ｐゴシック" w:hAnsi="ＭＳ Ｐゴシック"/>
                <w:color w:val="FF0000"/>
                <w:sz w:val="21"/>
              </w:rPr>
            </w:pPr>
            <w:r w:rsidRPr="0091181B">
              <w:rPr>
                <w:rFonts w:ascii="Times New Roman" w:hAnsi="Times New Roman"/>
                <w:color w:val="000000"/>
                <w:sz w:val="21"/>
              </w:rPr>
              <w:t>〇講義：サンゴ礁生物学概論，サンゴ礁生物の生殖生物学，</w:t>
            </w:r>
            <w:r w:rsidRPr="00934D0F">
              <w:rPr>
                <w:rFonts w:ascii="Times New Roman" w:hAnsi="Times New Roman" w:hint="eastAsia"/>
                <w:sz w:val="21"/>
              </w:rPr>
              <w:t>気候変動</w:t>
            </w:r>
            <w:r w:rsidRPr="0091181B">
              <w:rPr>
                <w:rFonts w:ascii="Times New Roman" w:hAnsi="Times New Roman"/>
                <w:color w:val="000000"/>
                <w:sz w:val="21"/>
              </w:rPr>
              <w:t>とサンゴ礁</w:t>
            </w:r>
            <w:r>
              <w:rPr>
                <w:rFonts w:ascii="Times New Roman" w:hAnsi="Times New Roman" w:hint="eastAsia"/>
                <w:color w:val="000000"/>
                <w:sz w:val="21"/>
              </w:rPr>
              <w:t>など</w:t>
            </w:r>
          </w:p>
        </w:tc>
      </w:tr>
      <w:tr w:rsidR="00C83A17" w14:paraId="5B4AD412" w14:textId="77777777" w:rsidTr="00A22262">
        <w:trPr>
          <w:trHeight w:val="375"/>
        </w:trPr>
        <w:tc>
          <w:tcPr>
            <w:tcW w:w="2443" w:type="dxa"/>
            <w:gridSpan w:val="4"/>
          </w:tcPr>
          <w:p w14:paraId="6C635A55" w14:textId="77777777" w:rsidR="00C83A17" w:rsidRDefault="00C83A17" w:rsidP="00A22262">
            <w:pPr>
              <w:overflowPunct w:val="0"/>
              <w:spacing w:before="120"/>
              <w:textAlignment w:val="bottom"/>
              <w:rPr>
                <w:rFonts w:ascii="ＭＳ Ｐゴシック" w:hAnsi="ＭＳ Ｐゴシック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実習内容キーワード</w:t>
            </w:r>
          </w:p>
        </w:tc>
        <w:tc>
          <w:tcPr>
            <w:tcW w:w="6724" w:type="dxa"/>
            <w:gridSpan w:val="5"/>
          </w:tcPr>
          <w:p w14:paraId="3A8D56E1" w14:textId="77777777" w:rsidR="00C83A17" w:rsidRDefault="00C83A17" w:rsidP="00A22262">
            <w:pPr>
              <w:overflowPunct w:val="0"/>
              <w:spacing w:before="120"/>
              <w:textAlignment w:val="bottom"/>
              <w:rPr>
                <w:rFonts w:ascii="ＭＳ Ｐゴシック" w:hAnsi="ＭＳ Ｐゴシック"/>
                <w:color w:val="0070C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サンゴ礁，生物多様性，生態，遺伝子</w:t>
            </w:r>
          </w:p>
        </w:tc>
      </w:tr>
      <w:tr w:rsidR="00C83A17" w14:paraId="02D427C1" w14:textId="77777777" w:rsidTr="00A22262">
        <w:trPr>
          <w:trHeight w:val="585"/>
        </w:trPr>
        <w:tc>
          <w:tcPr>
            <w:tcW w:w="2443" w:type="dxa"/>
            <w:gridSpan w:val="4"/>
          </w:tcPr>
          <w:p w14:paraId="60B6AAAD" w14:textId="77777777" w:rsidR="00C83A17" w:rsidRDefault="00C83A17" w:rsidP="00A22262">
            <w:pPr>
              <w:widowControl/>
              <w:overflowPunct w:val="0"/>
              <w:spacing w:before="120"/>
              <w:jc w:val="center"/>
              <w:textAlignment w:val="bottom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担当教員氏名・</w:t>
            </w:r>
          </w:p>
          <w:p w14:paraId="5ABE9D84" w14:textId="77777777" w:rsidR="00C83A17" w:rsidRDefault="00C83A17" w:rsidP="00A22262">
            <w:pPr>
              <w:widowControl/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所属・役職名</w:t>
            </w:r>
          </w:p>
        </w:tc>
        <w:tc>
          <w:tcPr>
            <w:tcW w:w="6724" w:type="dxa"/>
            <w:gridSpan w:val="5"/>
          </w:tcPr>
          <w:p w14:paraId="5DADB5A8" w14:textId="77777777" w:rsidR="00C83A17" w:rsidRDefault="00C83A17" w:rsidP="00A22262">
            <w:pPr>
              <w:widowControl/>
              <w:overflowPunct w:val="0"/>
              <w:textAlignment w:val="bottom"/>
              <w:rPr>
                <w:rFonts w:ascii="Times New Roman" w:hAnsi="Times New Roman"/>
                <w:color w:val="000000"/>
                <w:sz w:val="21"/>
              </w:rPr>
            </w:pPr>
            <w:r w:rsidRPr="0091181B">
              <w:rPr>
                <w:rFonts w:ascii="Times New Roman" w:hAnsi="Times New Roman"/>
                <w:color w:val="000000"/>
                <w:sz w:val="21"/>
              </w:rPr>
              <w:t>酒井　一彦・琉球大学熱帯生物圏研究センター・教授</w:t>
            </w:r>
          </w:p>
          <w:p w14:paraId="6C1ECCAA" w14:textId="77777777" w:rsidR="00C83A17" w:rsidRPr="0091181B" w:rsidRDefault="00C83A17" w:rsidP="00A22262">
            <w:pPr>
              <w:widowControl/>
              <w:overflowPunct w:val="0"/>
              <w:textAlignment w:val="bottom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</w:rPr>
              <w:t>高橋　俊一・</w:t>
            </w:r>
            <w:r w:rsidRPr="0091181B">
              <w:rPr>
                <w:rFonts w:ascii="Times New Roman" w:hAnsi="Times New Roman"/>
                <w:color w:val="000000"/>
                <w:sz w:val="21"/>
              </w:rPr>
              <w:t>琉球大学熱帯生物圏研究センター・教授</w:t>
            </w:r>
          </w:p>
          <w:p w14:paraId="749E7F67" w14:textId="77777777" w:rsidR="00C83A17" w:rsidRDefault="00C83A17" w:rsidP="00A22262">
            <w:pPr>
              <w:widowControl/>
              <w:overflowPunct w:val="0"/>
              <w:textAlignment w:val="bottom"/>
              <w:rPr>
                <w:rFonts w:ascii="Times New Roman" w:hAnsi="Times New Roman"/>
                <w:color w:val="000000"/>
                <w:sz w:val="21"/>
              </w:rPr>
            </w:pPr>
            <w:r w:rsidRPr="0091181B">
              <w:rPr>
                <w:rFonts w:ascii="Times New Roman" w:hAnsi="Times New Roman"/>
                <w:color w:val="000000"/>
                <w:sz w:val="21"/>
              </w:rPr>
              <w:t>波利井　佐紀・琉球大学熱帯生物圏研究センター・准教授</w:t>
            </w:r>
          </w:p>
          <w:p w14:paraId="7F8A971D" w14:textId="77777777" w:rsidR="00C83A17" w:rsidRDefault="00C83A17" w:rsidP="00A22262">
            <w:pPr>
              <w:widowControl/>
              <w:overflowPunct w:val="0"/>
              <w:textAlignment w:val="bottom"/>
              <w:rPr>
                <w:rFonts w:ascii="ＭＳ Ｐゴシック" w:hAnsi="ＭＳ Ｐゴシック"/>
                <w:color w:val="0070C0"/>
                <w:sz w:val="21"/>
              </w:rPr>
            </w:pPr>
            <w:r w:rsidRPr="0091181B">
              <w:rPr>
                <w:rFonts w:ascii="Times New Roman" w:hAnsi="Times New Roman"/>
                <w:color w:val="000000"/>
                <w:sz w:val="21"/>
              </w:rPr>
              <w:t>守田　昌哉・琉球大学熱帯生物圏研究センター・准教授</w:t>
            </w:r>
          </w:p>
        </w:tc>
      </w:tr>
      <w:tr w:rsidR="00C83A17" w14:paraId="40BBC476" w14:textId="77777777" w:rsidTr="00A22262">
        <w:trPr>
          <w:trHeight w:val="585"/>
        </w:trPr>
        <w:tc>
          <w:tcPr>
            <w:tcW w:w="2443" w:type="dxa"/>
            <w:gridSpan w:val="4"/>
          </w:tcPr>
          <w:p w14:paraId="2005C01A" w14:textId="77777777" w:rsidR="00C83A17" w:rsidRDefault="00C83A17" w:rsidP="00A22262">
            <w:pPr>
              <w:widowControl/>
              <w:overflowPunct w:val="0"/>
              <w:spacing w:before="120"/>
              <w:jc w:val="center"/>
              <w:textAlignment w:val="bottom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協力教員氏名・</w:t>
            </w:r>
          </w:p>
          <w:p w14:paraId="17A766A3" w14:textId="77777777" w:rsidR="00C83A17" w:rsidRDefault="00C83A17" w:rsidP="00A22262">
            <w:pPr>
              <w:widowControl/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所属・役職名</w:t>
            </w:r>
          </w:p>
        </w:tc>
        <w:tc>
          <w:tcPr>
            <w:tcW w:w="6724" w:type="dxa"/>
            <w:gridSpan w:val="5"/>
          </w:tcPr>
          <w:p w14:paraId="0C1946BF" w14:textId="77777777" w:rsidR="00C83A17" w:rsidRDefault="00C83A17" w:rsidP="00A22262">
            <w:pPr>
              <w:widowControl/>
              <w:overflowPunct w:val="0"/>
              <w:spacing w:before="120"/>
              <w:textAlignment w:val="bottom"/>
              <w:rPr>
                <w:rFonts w:ascii="ＭＳ Ｐゴシック" w:hAnsi="ＭＳ Ｐゴシック"/>
                <w:color w:val="0070C0"/>
                <w:sz w:val="21"/>
              </w:rPr>
            </w:pPr>
          </w:p>
        </w:tc>
      </w:tr>
      <w:tr w:rsidR="00C83A17" w14:paraId="6178C300" w14:textId="77777777" w:rsidTr="00A22262">
        <w:trPr>
          <w:trHeight w:val="585"/>
        </w:trPr>
        <w:tc>
          <w:tcPr>
            <w:tcW w:w="2443" w:type="dxa"/>
            <w:gridSpan w:val="4"/>
          </w:tcPr>
          <w:p w14:paraId="7E6CA9BF" w14:textId="77777777" w:rsidR="00C83A17" w:rsidRDefault="00C83A17" w:rsidP="00A22262">
            <w:pPr>
              <w:widowControl/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対象学生・学年</w:t>
            </w:r>
          </w:p>
        </w:tc>
        <w:tc>
          <w:tcPr>
            <w:tcW w:w="1920" w:type="dxa"/>
          </w:tcPr>
          <w:p w14:paraId="29B8FE26" w14:textId="77777777" w:rsidR="00C83A17" w:rsidRDefault="00C83A17" w:rsidP="00A22262">
            <w:pPr>
              <w:widowControl/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color w:val="0070C0"/>
                <w:sz w:val="21"/>
              </w:rPr>
            </w:pPr>
            <w:r w:rsidRPr="0091181B">
              <w:rPr>
                <w:rFonts w:ascii="Times New Roman" w:hAnsi="Times New Roman"/>
                <w:color w:val="000000"/>
                <w:sz w:val="21"/>
              </w:rPr>
              <w:t>学部学生</w:t>
            </w:r>
            <w:r w:rsidRPr="0091181B">
              <w:rPr>
                <w:rFonts w:ascii="Times New Roman" w:hAnsi="Times New Roman" w:hint="eastAsia"/>
                <w:color w:val="000000"/>
                <w:sz w:val="21"/>
              </w:rPr>
              <w:t>,</w:t>
            </w:r>
            <w:r w:rsidRPr="0091181B">
              <w:rPr>
                <w:rFonts w:ascii="Times New Roman" w:hAnsi="Times New Roman"/>
                <w:color w:val="000000"/>
                <w:sz w:val="21"/>
              </w:rPr>
              <w:t xml:space="preserve"> </w:t>
            </w:r>
            <w:r w:rsidRPr="0091181B">
              <w:rPr>
                <w:rFonts w:ascii="Times New Roman" w:hAnsi="Times New Roman"/>
                <w:color w:val="000000"/>
                <w:sz w:val="21"/>
              </w:rPr>
              <w:t>院生可</w:t>
            </w:r>
          </w:p>
        </w:tc>
        <w:tc>
          <w:tcPr>
            <w:tcW w:w="1322" w:type="dxa"/>
            <w:gridSpan w:val="2"/>
          </w:tcPr>
          <w:p w14:paraId="38FAB1BA" w14:textId="77777777" w:rsidR="00C83A17" w:rsidRDefault="00C83A17" w:rsidP="00A22262">
            <w:pPr>
              <w:widowControl/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開講期間</w:t>
            </w:r>
          </w:p>
        </w:tc>
        <w:tc>
          <w:tcPr>
            <w:tcW w:w="3482" w:type="dxa"/>
            <w:gridSpan w:val="2"/>
          </w:tcPr>
          <w:p w14:paraId="0480EFB6" w14:textId="77777777" w:rsidR="00C83A17" w:rsidRDefault="00C83A17" w:rsidP="00A22262">
            <w:pPr>
              <w:widowControl/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color w:val="0070C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9</w:t>
            </w:r>
            <w:r w:rsidRPr="00DE0F1F">
              <w:rPr>
                <w:rFonts w:ascii="Times New Roman" w:hAnsi="Times New Roman"/>
                <w:color w:val="000000"/>
                <w:sz w:val="21"/>
              </w:rPr>
              <w:t>月</w:t>
            </w:r>
            <w:r>
              <w:rPr>
                <w:rFonts w:ascii="Times New Roman" w:hAnsi="Times New Roman"/>
                <w:color w:val="000000"/>
                <w:sz w:val="21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</w:rPr>
              <w:t>日（</w:t>
            </w:r>
            <w:r>
              <w:rPr>
                <w:rFonts w:ascii="Times New Roman" w:hAnsi="Times New Roman" w:hint="eastAsia"/>
                <w:color w:val="000000"/>
                <w:sz w:val="21"/>
              </w:rPr>
              <w:t>月</w:t>
            </w:r>
            <w:r w:rsidRPr="00DE0F1F">
              <w:rPr>
                <w:rFonts w:ascii="Times New Roman" w:hAnsi="Times New Roman"/>
                <w:color w:val="000000"/>
                <w:sz w:val="21"/>
              </w:rPr>
              <w:t>）～</w:t>
            </w:r>
            <w:r w:rsidRPr="00DE0F1F">
              <w:rPr>
                <w:rFonts w:ascii="Times New Roman" w:hAnsi="Times New Roman"/>
                <w:color w:val="000000"/>
                <w:sz w:val="21"/>
              </w:rPr>
              <w:t>9</w:t>
            </w:r>
            <w:r w:rsidRPr="00DE0F1F">
              <w:rPr>
                <w:rFonts w:ascii="Times New Roman" w:hAnsi="Times New Roman"/>
                <w:color w:val="000000"/>
                <w:sz w:val="21"/>
              </w:rPr>
              <w:t>月</w:t>
            </w:r>
            <w:r>
              <w:rPr>
                <w:rFonts w:ascii="Times New Roman" w:hAnsi="Times New Roman"/>
                <w:color w:val="000000"/>
                <w:sz w:val="21"/>
              </w:rPr>
              <w:t>9</w:t>
            </w:r>
            <w:r>
              <w:rPr>
                <w:rFonts w:ascii="Times New Roman" w:hAnsi="Times New Roman"/>
                <w:color w:val="000000"/>
                <w:sz w:val="21"/>
              </w:rPr>
              <w:t>日（</w:t>
            </w:r>
            <w:r>
              <w:rPr>
                <w:rFonts w:ascii="Times New Roman" w:hAnsi="Times New Roman" w:hint="eastAsia"/>
                <w:color w:val="000000"/>
                <w:sz w:val="21"/>
              </w:rPr>
              <w:t>金</w:t>
            </w:r>
            <w:r w:rsidRPr="00DE0F1F">
              <w:rPr>
                <w:rFonts w:ascii="Times New Roman" w:hAnsi="Times New Roman"/>
                <w:color w:val="000000"/>
                <w:sz w:val="21"/>
              </w:rPr>
              <w:t>）</w:t>
            </w:r>
          </w:p>
        </w:tc>
      </w:tr>
      <w:tr w:rsidR="00C83A17" w14:paraId="387FE0B1" w14:textId="77777777" w:rsidTr="00A22262">
        <w:trPr>
          <w:trHeight w:val="510"/>
        </w:trPr>
        <w:tc>
          <w:tcPr>
            <w:tcW w:w="2443" w:type="dxa"/>
            <w:gridSpan w:val="4"/>
          </w:tcPr>
          <w:p w14:paraId="70DDC571" w14:textId="77777777" w:rsidR="00C83A17" w:rsidRDefault="00C83A17" w:rsidP="00A22262">
            <w:pPr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開講大学・施設名</w:t>
            </w:r>
          </w:p>
        </w:tc>
        <w:tc>
          <w:tcPr>
            <w:tcW w:w="6724" w:type="dxa"/>
            <w:gridSpan w:val="5"/>
          </w:tcPr>
          <w:p w14:paraId="06EC7637" w14:textId="77777777" w:rsidR="00C83A17" w:rsidRDefault="00C83A17" w:rsidP="00A22262">
            <w:pPr>
              <w:widowControl/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color w:val="0070C0"/>
                <w:sz w:val="21"/>
              </w:rPr>
            </w:pPr>
            <w:r w:rsidRPr="0091181B">
              <w:rPr>
                <w:rFonts w:ascii="Times New Roman" w:hAnsi="Times New Roman"/>
                <w:color w:val="000000"/>
                <w:sz w:val="21"/>
              </w:rPr>
              <w:t>琉球大学・熱帯生物圏研究センター・瀬底研究施設</w:t>
            </w:r>
          </w:p>
        </w:tc>
      </w:tr>
      <w:tr w:rsidR="00C83A17" w14:paraId="3ABEBF86" w14:textId="77777777" w:rsidTr="00A22262">
        <w:trPr>
          <w:trHeight w:val="375"/>
        </w:trPr>
        <w:tc>
          <w:tcPr>
            <w:tcW w:w="2443" w:type="dxa"/>
            <w:gridSpan w:val="4"/>
          </w:tcPr>
          <w:p w14:paraId="1CDBAF6F" w14:textId="77777777" w:rsidR="00C83A17" w:rsidRDefault="00C83A17" w:rsidP="00A22262">
            <w:pPr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施設の住所</w:t>
            </w:r>
          </w:p>
        </w:tc>
        <w:tc>
          <w:tcPr>
            <w:tcW w:w="6724" w:type="dxa"/>
            <w:gridSpan w:val="5"/>
          </w:tcPr>
          <w:p w14:paraId="32E5F397" w14:textId="77777777" w:rsidR="00C83A17" w:rsidRDefault="00C83A17" w:rsidP="00A22262">
            <w:pPr>
              <w:widowControl/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color w:val="0070C0"/>
                <w:sz w:val="21"/>
              </w:rPr>
            </w:pPr>
            <w:r w:rsidRPr="0091181B">
              <w:rPr>
                <w:rFonts w:ascii="Times New Roman" w:hAnsi="Times New Roman"/>
                <w:color w:val="000000"/>
                <w:sz w:val="21"/>
              </w:rPr>
              <w:t>〒</w:t>
            </w:r>
            <w:r w:rsidRPr="0091181B">
              <w:rPr>
                <w:rFonts w:ascii="Times New Roman" w:hAnsi="Times New Roman"/>
                <w:color w:val="000000"/>
                <w:sz w:val="21"/>
              </w:rPr>
              <w:t>905-0227</w:t>
            </w:r>
            <w:r w:rsidRPr="0091181B">
              <w:rPr>
                <w:rFonts w:ascii="Times New Roman" w:hAnsi="Times New Roman"/>
                <w:color w:val="000000"/>
                <w:sz w:val="21"/>
              </w:rPr>
              <w:t xml:space="preserve">　沖縄県国頭郡本部町字瀬底</w:t>
            </w:r>
            <w:r w:rsidRPr="0091181B">
              <w:rPr>
                <w:rFonts w:ascii="Times New Roman" w:hAnsi="Times New Roman"/>
                <w:color w:val="000000"/>
                <w:sz w:val="21"/>
              </w:rPr>
              <w:t>3422</w:t>
            </w:r>
            <w:r w:rsidRPr="0091181B">
              <w:rPr>
                <w:rFonts w:ascii="Times New Roman" w:hAnsi="Times New Roman"/>
                <w:color w:val="000000"/>
                <w:sz w:val="21"/>
              </w:rPr>
              <w:t>番地</w:t>
            </w:r>
          </w:p>
        </w:tc>
      </w:tr>
      <w:tr w:rsidR="00C83A17" w14:paraId="7B9A6A81" w14:textId="77777777" w:rsidTr="00A22262">
        <w:trPr>
          <w:trHeight w:val="465"/>
        </w:trPr>
        <w:tc>
          <w:tcPr>
            <w:tcW w:w="1125" w:type="dxa"/>
          </w:tcPr>
          <w:p w14:paraId="42C63F16" w14:textId="77777777" w:rsidR="00C83A17" w:rsidRDefault="00C83A17" w:rsidP="00A22262">
            <w:pPr>
              <w:widowControl/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電話</w:t>
            </w:r>
          </w:p>
        </w:tc>
        <w:tc>
          <w:tcPr>
            <w:tcW w:w="3480" w:type="dxa"/>
            <w:gridSpan w:val="5"/>
          </w:tcPr>
          <w:p w14:paraId="4A6F0CCD" w14:textId="77777777" w:rsidR="00C83A17" w:rsidRDefault="00C83A17" w:rsidP="00A22262">
            <w:pPr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color w:val="0070C0"/>
                <w:sz w:val="21"/>
              </w:rPr>
            </w:pPr>
            <w:r w:rsidRPr="0091181B">
              <w:rPr>
                <w:rFonts w:ascii="Times New Roman" w:hAnsi="Times New Roman"/>
                <w:color w:val="000000"/>
                <w:sz w:val="21"/>
              </w:rPr>
              <w:t>0980-47-2888</w:t>
            </w:r>
          </w:p>
        </w:tc>
        <w:tc>
          <w:tcPr>
            <w:tcW w:w="1080" w:type="dxa"/>
          </w:tcPr>
          <w:p w14:paraId="214AFE33" w14:textId="77777777" w:rsidR="00C83A17" w:rsidRDefault="00C83A17" w:rsidP="00A22262">
            <w:pPr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Ｆａｘ</w:t>
            </w:r>
          </w:p>
        </w:tc>
        <w:tc>
          <w:tcPr>
            <w:tcW w:w="3482" w:type="dxa"/>
            <w:gridSpan w:val="2"/>
          </w:tcPr>
          <w:p w14:paraId="5506A951" w14:textId="77777777" w:rsidR="00C83A17" w:rsidRDefault="00C83A17" w:rsidP="00A22262">
            <w:pPr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color w:val="0070C0"/>
                <w:sz w:val="21"/>
              </w:rPr>
            </w:pPr>
            <w:r w:rsidRPr="0091181B">
              <w:rPr>
                <w:rFonts w:ascii="Times New Roman" w:hAnsi="Times New Roman"/>
                <w:color w:val="000000"/>
                <w:sz w:val="21"/>
              </w:rPr>
              <w:t>0980-47-4919</w:t>
            </w:r>
          </w:p>
        </w:tc>
      </w:tr>
      <w:tr w:rsidR="00C83A17" w14:paraId="43E207B5" w14:textId="77777777" w:rsidTr="00A22262">
        <w:trPr>
          <w:trHeight w:val="360"/>
        </w:trPr>
        <w:tc>
          <w:tcPr>
            <w:tcW w:w="1125" w:type="dxa"/>
          </w:tcPr>
          <w:p w14:paraId="6DF4CE26" w14:textId="77777777" w:rsidR="00C83A17" w:rsidRDefault="00C83A17" w:rsidP="00A22262">
            <w:pPr>
              <w:overflowPunct w:val="0"/>
              <w:spacing w:before="120"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e-mail</w:t>
            </w:r>
          </w:p>
        </w:tc>
        <w:tc>
          <w:tcPr>
            <w:tcW w:w="3480" w:type="dxa"/>
            <w:gridSpan w:val="5"/>
          </w:tcPr>
          <w:p w14:paraId="6395683C" w14:textId="77777777" w:rsidR="00C83A17" w:rsidRPr="00816DFB" w:rsidRDefault="00C83A17" w:rsidP="00A22262">
            <w:pPr>
              <w:widowControl/>
              <w:overflowPunct w:val="0"/>
              <w:spacing w:before="120"/>
              <w:jc w:val="center"/>
              <w:textAlignment w:val="bottom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657761">
              <w:rPr>
                <w:rFonts w:ascii="Times New Roman" w:hAnsi="Times New Roman"/>
                <w:color w:val="000000"/>
                <w:sz w:val="22"/>
                <w:szCs w:val="22"/>
              </w:rPr>
              <w:t>tshun@lab.u-ryukyu.ac.jp</w:t>
            </w:r>
          </w:p>
        </w:tc>
        <w:tc>
          <w:tcPr>
            <w:tcW w:w="1080" w:type="dxa"/>
          </w:tcPr>
          <w:p w14:paraId="75CCBD4E" w14:textId="77777777" w:rsidR="00C83A17" w:rsidRDefault="00C83A17" w:rsidP="00A22262">
            <w:pPr>
              <w:widowControl/>
              <w:overflowPunct w:val="0"/>
              <w:spacing w:before="120"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Web Site</w:t>
            </w:r>
          </w:p>
        </w:tc>
        <w:tc>
          <w:tcPr>
            <w:tcW w:w="3482" w:type="dxa"/>
            <w:gridSpan w:val="2"/>
          </w:tcPr>
          <w:p w14:paraId="4A874EAC" w14:textId="77777777" w:rsidR="00C83A17" w:rsidRPr="004B416C" w:rsidRDefault="00C83A17" w:rsidP="00A22262">
            <w:pPr>
              <w:widowControl/>
              <w:overflowPunct w:val="0"/>
              <w:spacing w:before="120" w:line="14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7A76">
              <w:rPr>
                <w:rFonts w:ascii="Times New Roman" w:hAnsi="Times New Roman"/>
                <w:color w:val="000000"/>
                <w:sz w:val="22"/>
                <w:szCs w:val="22"/>
              </w:rPr>
              <w:t>https://tbc.skr.u-ryukyu.ac.jp/sesoko/</w:t>
            </w:r>
          </w:p>
        </w:tc>
      </w:tr>
      <w:tr w:rsidR="00C83A17" w14:paraId="338CFB11" w14:textId="77777777" w:rsidTr="00A22262">
        <w:trPr>
          <w:trHeight w:val="938"/>
        </w:trPr>
        <w:tc>
          <w:tcPr>
            <w:tcW w:w="1125" w:type="dxa"/>
          </w:tcPr>
          <w:p w14:paraId="514E81D2" w14:textId="77777777" w:rsidR="00C83A17" w:rsidRDefault="00C83A17" w:rsidP="00A22262">
            <w:pPr>
              <w:widowControl/>
              <w:overflowPunct w:val="0"/>
              <w:spacing w:before="120"/>
              <w:jc w:val="center"/>
              <w:textAlignment w:val="bottom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交通</w:t>
            </w:r>
          </w:p>
          <w:p w14:paraId="4BD731AD" w14:textId="77777777" w:rsidR="00C83A17" w:rsidRDefault="00C83A17" w:rsidP="00A22262">
            <w:pPr>
              <w:widowControl/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案内</w:t>
            </w:r>
          </w:p>
        </w:tc>
        <w:tc>
          <w:tcPr>
            <w:tcW w:w="8042" w:type="dxa"/>
            <w:gridSpan w:val="8"/>
          </w:tcPr>
          <w:p w14:paraId="19999244" w14:textId="77777777" w:rsidR="00C83A17" w:rsidRPr="00117A76" w:rsidRDefault="00C83A17" w:rsidP="00A22262">
            <w:pPr>
              <w:widowControl/>
              <w:overflowPunct w:val="0"/>
              <w:spacing w:before="120"/>
              <w:textAlignment w:val="bottom"/>
              <w:rPr>
                <w:rFonts w:ascii="ＭＳ Ｐゴシック" w:hAnsi="ＭＳ Ｐゴシック"/>
                <w:color w:val="0070C0"/>
                <w:sz w:val="21"/>
              </w:rPr>
            </w:pPr>
            <w:r w:rsidRPr="0091181B">
              <w:rPr>
                <w:rFonts w:ascii="ＭＳ 明朝" w:hAnsi="ＭＳ 明朝"/>
                <w:color w:val="000000"/>
                <w:sz w:val="21"/>
              </w:rPr>
              <w:t>空港からバスでの移動となる．那覇空港から高速バス（系統番号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111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番）で名護バスターミナルに移動（約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1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時間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40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分）．名護バスターミナルから「伊豆味経由瀬底行（系統番号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76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番）」で終点下車（約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1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時間）後，徒歩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10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分．または名護バスターミナルから「名護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→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本部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→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今帰仁（ナキジン）（系統番号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65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番）」で第二浜崎下車（約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45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分）後徒歩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30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分，もしくはタクシーで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10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分．（名護からタクシーを利用すると約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2,500</w:t>
            </w:r>
            <w:r w:rsidRPr="0091181B">
              <w:rPr>
                <w:rFonts w:ascii="ＭＳ 明朝" w:hAnsi="ＭＳ 明朝"/>
                <w:color w:val="000000"/>
                <w:sz w:val="21"/>
              </w:rPr>
              <w:t>円）．</w:t>
            </w:r>
          </w:p>
        </w:tc>
      </w:tr>
      <w:tr w:rsidR="00C83A17" w14:paraId="2131B560" w14:textId="77777777" w:rsidTr="00A22262">
        <w:trPr>
          <w:trHeight w:val="493"/>
        </w:trPr>
        <w:tc>
          <w:tcPr>
            <w:tcW w:w="1125" w:type="dxa"/>
          </w:tcPr>
          <w:p w14:paraId="42889624" w14:textId="77777777" w:rsidR="00C83A17" w:rsidRDefault="00C83A17" w:rsidP="00A22262">
            <w:pPr>
              <w:widowControl/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lastRenderedPageBreak/>
              <w:t>費用</w:t>
            </w:r>
          </w:p>
        </w:tc>
        <w:tc>
          <w:tcPr>
            <w:tcW w:w="8042" w:type="dxa"/>
            <w:gridSpan w:val="8"/>
          </w:tcPr>
          <w:p w14:paraId="0CF4AA30" w14:textId="77777777" w:rsidR="00C83A17" w:rsidRDefault="00C83A17" w:rsidP="00A22262">
            <w:pPr>
              <w:widowControl/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color w:val="0070C0"/>
                <w:sz w:val="21"/>
              </w:rPr>
            </w:pPr>
            <w:r w:rsidRPr="0091181B">
              <w:rPr>
                <w:rFonts w:ascii="Times New Roman" w:hAnsi="Times New Roman"/>
                <w:color w:val="000000"/>
                <w:sz w:val="21"/>
              </w:rPr>
              <w:t>約</w:t>
            </w:r>
            <w:r w:rsidRPr="0091181B">
              <w:rPr>
                <w:rFonts w:ascii="Times New Roman" w:hAnsi="Times New Roman"/>
                <w:color w:val="000000"/>
                <w:sz w:val="21"/>
              </w:rPr>
              <w:t>2</w:t>
            </w:r>
            <w:r w:rsidRPr="0091181B">
              <w:rPr>
                <w:rFonts w:ascii="Times New Roman" w:hAnsi="Times New Roman"/>
                <w:color w:val="000000"/>
                <w:sz w:val="21"/>
              </w:rPr>
              <w:t>万円（食費，宿泊費，旅行傷害保険料を含む．瀬底までの旅費が別途必要）</w:t>
            </w:r>
          </w:p>
        </w:tc>
      </w:tr>
      <w:tr w:rsidR="00C83A17" w14:paraId="4DF2C54E" w14:textId="77777777" w:rsidTr="00A22262">
        <w:trPr>
          <w:trHeight w:val="493"/>
        </w:trPr>
        <w:tc>
          <w:tcPr>
            <w:tcW w:w="1485" w:type="dxa"/>
            <w:gridSpan w:val="2"/>
          </w:tcPr>
          <w:p w14:paraId="0B07F7B9" w14:textId="77777777" w:rsidR="00C83A17" w:rsidRDefault="00C83A17" w:rsidP="00A22262">
            <w:pPr>
              <w:widowControl/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授業科目名</w:t>
            </w:r>
          </w:p>
        </w:tc>
        <w:tc>
          <w:tcPr>
            <w:tcW w:w="7682" w:type="dxa"/>
            <w:gridSpan w:val="7"/>
          </w:tcPr>
          <w:p w14:paraId="4BB7317F" w14:textId="77777777" w:rsidR="00C83A17" w:rsidRDefault="00C83A17" w:rsidP="00A22262">
            <w:pPr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color w:val="0070C0"/>
                <w:sz w:val="21"/>
              </w:rPr>
            </w:pPr>
            <w:r w:rsidRPr="009B7ADB">
              <w:rPr>
                <w:rFonts w:ascii="Times New Roman" w:hAnsi="Times New Roman"/>
                <w:color w:val="000000"/>
                <w:sz w:val="21"/>
              </w:rPr>
              <w:t>サンゴ礁生物</w:t>
            </w:r>
            <w:r w:rsidRPr="009B7ADB">
              <w:rPr>
                <w:rFonts w:ascii="Times New Roman" w:hAnsi="Times New Roman" w:hint="eastAsia"/>
                <w:color w:val="000000"/>
                <w:sz w:val="21"/>
              </w:rPr>
              <w:t>学実習</w:t>
            </w:r>
            <w:r w:rsidRPr="0091181B">
              <w:rPr>
                <w:rFonts w:ascii="Times New Roman" w:hAnsi="Times New Roman"/>
                <w:color w:val="000000"/>
                <w:sz w:val="21"/>
              </w:rPr>
              <w:t>（通常の授業科目ではありません</w:t>
            </w:r>
            <w:r>
              <w:rPr>
                <w:rFonts w:ascii="Times New Roman" w:hAnsi="Times New Roman" w:hint="eastAsia"/>
                <w:color w:val="000000"/>
                <w:sz w:val="21"/>
              </w:rPr>
              <w:t>）</w:t>
            </w:r>
          </w:p>
        </w:tc>
      </w:tr>
      <w:tr w:rsidR="00C83A17" w14:paraId="5CC3E1EC" w14:textId="77777777" w:rsidTr="00A22262">
        <w:trPr>
          <w:trHeight w:val="432"/>
        </w:trPr>
        <w:tc>
          <w:tcPr>
            <w:tcW w:w="2443" w:type="dxa"/>
            <w:gridSpan w:val="4"/>
          </w:tcPr>
          <w:p w14:paraId="758817F3" w14:textId="77777777" w:rsidR="00C83A17" w:rsidRDefault="00C83A17" w:rsidP="00A22262">
            <w:pPr>
              <w:widowControl/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単位数</w:t>
            </w:r>
          </w:p>
        </w:tc>
        <w:tc>
          <w:tcPr>
            <w:tcW w:w="2162" w:type="dxa"/>
            <w:gridSpan w:val="2"/>
          </w:tcPr>
          <w:p w14:paraId="010BC496" w14:textId="77777777" w:rsidR="00C83A17" w:rsidRDefault="00C83A17" w:rsidP="00A22262">
            <w:pPr>
              <w:widowControl/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color w:val="0070C0"/>
                <w:sz w:val="21"/>
              </w:rPr>
            </w:pPr>
            <w:r w:rsidRPr="00886EC6">
              <w:rPr>
                <w:rFonts w:ascii="ＭＳ Ｐゴシック" w:hAnsi="ＭＳ Ｐゴシック"/>
                <w:color w:val="000000"/>
                <w:sz w:val="21"/>
              </w:rPr>
              <w:t>（なし）</w:t>
            </w:r>
          </w:p>
        </w:tc>
        <w:tc>
          <w:tcPr>
            <w:tcW w:w="1419" w:type="dxa"/>
            <w:gridSpan w:val="2"/>
          </w:tcPr>
          <w:p w14:paraId="3B8152FC" w14:textId="77777777" w:rsidR="00C83A17" w:rsidRDefault="00C83A17" w:rsidP="00A22262">
            <w:pPr>
              <w:widowControl/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定員数</w:t>
            </w:r>
          </w:p>
        </w:tc>
        <w:tc>
          <w:tcPr>
            <w:tcW w:w="3143" w:type="dxa"/>
          </w:tcPr>
          <w:p w14:paraId="6B5952A1" w14:textId="77777777" w:rsidR="00C83A17" w:rsidRDefault="00C83A17" w:rsidP="00A22262">
            <w:pPr>
              <w:widowControl/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color w:val="0070C0"/>
                <w:sz w:val="21"/>
              </w:rPr>
            </w:pPr>
            <w:r>
              <w:rPr>
                <w:rFonts w:ascii="ＭＳ 明朝" w:hAnsi="ＭＳ 明朝"/>
                <w:color w:val="000000"/>
                <w:sz w:val="21"/>
              </w:rPr>
              <w:t>16</w:t>
            </w:r>
          </w:p>
        </w:tc>
      </w:tr>
      <w:tr w:rsidR="00C83A17" w14:paraId="4BEA451D" w14:textId="77777777" w:rsidTr="00A22262">
        <w:trPr>
          <w:trHeight w:val="795"/>
        </w:trPr>
        <w:tc>
          <w:tcPr>
            <w:tcW w:w="2443" w:type="dxa"/>
            <w:gridSpan w:val="4"/>
            <w:tcBorders>
              <w:bottom w:val="single" w:sz="4" w:space="0" w:color="auto"/>
            </w:tcBorders>
            <w:vAlign w:val="center"/>
          </w:tcPr>
          <w:p w14:paraId="61BF0940" w14:textId="77777777" w:rsidR="00C83A17" w:rsidRDefault="00C83A17" w:rsidP="00A22262">
            <w:pPr>
              <w:widowControl/>
              <w:overflowPunct w:val="0"/>
              <w:spacing w:before="120"/>
              <w:textAlignment w:val="bottom"/>
              <w:rPr>
                <w:rFonts w:ascii="ＭＳ Ｐゴシック" w:hAnsi="ＭＳ Ｐゴシック"/>
                <w:sz w:val="18"/>
              </w:rPr>
            </w:pPr>
            <w:r>
              <w:rPr>
                <w:rFonts w:ascii="ＭＳ 明朝" w:hAnsi="ＭＳ 明朝" w:hint="eastAsia"/>
                <w:sz w:val="21"/>
              </w:rPr>
              <w:t>授業料の徴収について</w:t>
            </w:r>
          </w:p>
        </w:tc>
        <w:tc>
          <w:tcPr>
            <w:tcW w:w="6724" w:type="dxa"/>
            <w:gridSpan w:val="5"/>
            <w:tcBorders>
              <w:bottom w:val="single" w:sz="4" w:space="0" w:color="auto"/>
            </w:tcBorders>
            <w:vAlign w:val="center"/>
          </w:tcPr>
          <w:p w14:paraId="78D2D961" w14:textId="77777777" w:rsidR="00C83A17" w:rsidRDefault="00C83A17" w:rsidP="00A22262">
            <w:pPr>
              <w:widowControl/>
              <w:overflowPunct w:val="0"/>
              <w:spacing w:before="120"/>
              <w:textAlignment w:val="bottom"/>
              <w:rPr>
                <w:rFonts w:ascii="ＭＳ Ｐゴシック" w:hAnsi="ＭＳ Ｐゴシック"/>
                <w:color w:val="0070C0"/>
                <w:sz w:val="18"/>
              </w:rPr>
            </w:pPr>
            <w:r w:rsidRPr="0091181B">
              <w:rPr>
                <w:rFonts w:ascii="Times New Roman" w:hAnsi="Times New Roman"/>
                <w:color w:val="000000"/>
                <w:sz w:val="21"/>
              </w:rPr>
              <w:t>徴収しない</w:t>
            </w:r>
          </w:p>
        </w:tc>
      </w:tr>
      <w:tr w:rsidR="00C83A17" w14:paraId="483AD56F" w14:textId="77777777" w:rsidTr="00A22262">
        <w:trPr>
          <w:trHeight w:val="460"/>
        </w:trPr>
        <w:tc>
          <w:tcPr>
            <w:tcW w:w="2443" w:type="dxa"/>
            <w:gridSpan w:val="4"/>
            <w:tcBorders>
              <w:top w:val="single" w:sz="4" w:space="0" w:color="auto"/>
            </w:tcBorders>
          </w:tcPr>
          <w:p w14:paraId="756A5282" w14:textId="77777777" w:rsidR="00C83A17" w:rsidRDefault="00C83A17" w:rsidP="00A22262">
            <w:pPr>
              <w:overflowPunct w:val="0"/>
              <w:spacing w:before="120"/>
              <w:jc w:val="center"/>
              <w:textAlignment w:val="bottom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受講生選抜基準と</w:t>
            </w:r>
          </w:p>
          <w:p w14:paraId="0AEC316D" w14:textId="77777777" w:rsidR="00C83A17" w:rsidRDefault="00C83A17" w:rsidP="00A22262">
            <w:pPr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申し込み締め切り</w:t>
            </w:r>
          </w:p>
        </w:tc>
        <w:tc>
          <w:tcPr>
            <w:tcW w:w="6724" w:type="dxa"/>
            <w:gridSpan w:val="5"/>
            <w:tcBorders>
              <w:top w:val="single" w:sz="4" w:space="0" w:color="auto"/>
            </w:tcBorders>
          </w:tcPr>
          <w:p w14:paraId="2230E12A" w14:textId="0F2A351D" w:rsidR="00C83A17" w:rsidRPr="00615E2B" w:rsidRDefault="00615E2B" w:rsidP="00A22262">
            <w:pPr>
              <w:widowControl/>
              <w:overflowPunct w:val="0"/>
              <w:spacing w:before="120"/>
              <w:textAlignment w:val="bottom"/>
              <w:rPr>
                <w:rFonts w:ascii="ＭＳ Ｐゴシック" w:hAnsi="ＭＳ Ｐゴシック"/>
                <w:color w:val="0070C0"/>
                <w:sz w:val="18"/>
              </w:rPr>
            </w:pPr>
            <w:r w:rsidRPr="00934D0F">
              <w:rPr>
                <w:rFonts w:ascii="Times New Roman" w:hAnsi="Times New Roman" w:hint="eastAsia"/>
                <w:sz w:val="21"/>
              </w:rPr>
              <w:t>申し込み時に「実習に期待することについて」の作文を提出すること．その内容で選抜する．申し込み締め切りは</w:t>
            </w:r>
            <w:r w:rsidRPr="00934D0F">
              <w:rPr>
                <w:rFonts w:ascii="Times New Roman" w:hAnsi="Times New Roman" w:hint="eastAsia"/>
                <w:sz w:val="21"/>
              </w:rPr>
              <w:t>6</w:t>
            </w:r>
            <w:r w:rsidRPr="00934D0F">
              <w:rPr>
                <w:rFonts w:ascii="Times New Roman" w:hAnsi="Times New Roman" w:hint="eastAsia"/>
                <w:sz w:val="21"/>
              </w:rPr>
              <w:t>月末．詳細は</w:t>
            </w:r>
            <w:r w:rsidRPr="00934D0F">
              <w:rPr>
                <w:rFonts w:ascii="Times New Roman" w:hAnsi="Times New Roman" w:hint="eastAsia"/>
                <w:sz w:val="21"/>
              </w:rPr>
              <w:t>Web (https://tbc.skr.u-ryukyu.ac.jp/sesoko/)</w:t>
            </w:r>
            <w:r w:rsidRPr="00934D0F">
              <w:rPr>
                <w:rFonts w:ascii="Times New Roman" w:hAnsi="Times New Roman" w:hint="eastAsia"/>
                <w:sz w:val="21"/>
              </w:rPr>
              <w:t>で公開する．なお，実習前後の施設宿泊は受け付けていません。</w:t>
            </w:r>
          </w:p>
        </w:tc>
      </w:tr>
      <w:tr w:rsidR="00C83A17" w:rsidRPr="004B416C" w14:paraId="19313BD3" w14:textId="77777777" w:rsidTr="00A22262">
        <w:trPr>
          <w:trHeight w:val="473"/>
        </w:trPr>
        <w:tc>
          <w:tcPr>
            <w:tcW w:w="2443" w:type="dxa"/>
            <w:gridSpan w:val="4"/>
          </w:tcPr>
          <w:p w14:paraId="141AE09D" w14:textId="77777777" w:rsidR="00C83A17" w:rsidRDefault="00C83A17" w:rsidP="00A22262">
            <w:pPr>
              <w:widowControl/>
              <w:overflowPunct w:val="0"/>
              <w:spacing w:before="120"/>
              <w:jc w:val="center"/>
              <w:textAlignment w:val="bottom"/>
              <w:rPr>
                <w:rFonts w:ascii="ＭＳ Ｐゴシック" w:hAnsi="ＭＳ Ｐゴシック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選抜結果連絡法</w:t>
            </w:r>
          </w:p>
        </w:tc>
        <w:tc>
          <w:tcPr>
            <w:tcW w:w="6724" w:type="dxa"/>
            <w:gridSpan w:val="5"/>
          </w:tcPr>
          <w:p w14:paraId="66279FFB" w14:textId="77777777" w:rsidR="00C83A17" w:rsidRDefault="00C83A17" w:rsidP="00A22262">
            <w:pPr>
              <w:widowControl/>
              <w:overflowPunct w:val="0"/>
              <w:spacing w:before="120" w:line="200" w:lineRule="exact"/>
              <w:jc w:val="center"/>
              <w:textAlignment w:val="bottom"/>
              <w:rPr>
                <w:rFonts w:ascii="ＭＳ Ｐゴシック" w:hAnsi="ＭＳ Ｐゴシック"/>
                <w:color w:val="0070C0"/>
              </w:rPr>
            </w:pPr>
            <w:r w:rsidRPr="0091181B">
              <w:rPr>
                <w:rFonts w:ascii="Times New Roman" w:hAnsi="Times New Roman"/>
                <w:color w:val="000000"/>
                <w:sz w:val="21"/>
              </w:rPr>
              <w:t>電子メールで</w:t>
            </w:r>
            <w:r>
              <w:rPr>
                <w:rFonts w:ascii="Times New Roman" w:hAnsi="Times New Roman" w:hint="eastAsia"/>
                <w:color w:val="000000"/>
                <w:sz w:val="21"/>
              </w:rPr>
              <w:t>結果を通知する</w:t>
            </w:r>
          </w:p>
        </w:tc>
      </w:tr>
    </w:tbl>
    <w:p w14:paraId="10D0C6C0" w14:textId="77777777" w:rsidR="00BE259D" w:rsidRPr="00C83A17" w:rsidRDefault="00934D0F"/>
    <w:sectPr w:rsidR="00BE259D" w:rsidRPr="00C83A17" w:rsidSect="00D16C6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17"/>
    <w:rsid w:val="00002326"/>
    <w:rsid w:val="000335EF"/>
    <w:rsid w:val="000436C9"/>
    <w:rsid w:val="000575EE"/>
    <w:rsid w:val="00076E69"/>
    <w:rsid w:val="000A55FD"/>
    <w:rsid w:val="000B50BE"/>
    <w:rsid w:val="000C5222"/>
    <w:rsid w:val="000C777F"/>
    <w:rsid w:val="000D27CB"/>
    <w:rsid w:val="000F521A"/>
    <w:rsid w:val="0011170F"/>
    <w:rsid w:val="001254B1"/>
    <w:rsid w:val="00172A7A"/>
    <w:rsid w:val="0017655D"/>
    <w:rsid w:val="001841DA"/>
    <w:rsid w:val="00184D47"/>
    <w:rsid w:val="001A4A5E"/>
    <w:rsid w:val="001F589C"/>
    <w:rsid w:val="00202119"/>
    <w:rsid w:val="002034F7"/>
    <w:rsid w:val="00216DD2"/>
    <w:rsid w:val="00232F29"/>
    <w:rsid w:val="00240947"/>
    <w:rsid w:val="00250895"/>
    <w:rsid w:val="00252AB3"/>
    <w:rsid w:val="00260A6F"/>
    <w:rsid w:val="0026344C"/>
    <w:rsid w:val="002638DF"/>
    <w:rsid w:val="00277754"/>
    <w:rsid w:val="002963F7"/>
    <w:rsid w:val="002A249E"/>
    <w:rsid w:val="002A400E"/>
    <w:rsid w:val="002B5F2F"/>
    <w:rsid w:val="002C380B"/>
    <w:rsid w:val="002C4F57"/>
    <w:rsid w:val="002C6550"/>
    <w:rsid w:val="002C7346"/>
    <w:rsid w:val="002D0ACC"/>
    <w:rsid w:val="0031586B"/>
    <w:rsid w:val="00316080"/>
    <w:rsid w:val="00323D7D"/>
    <w:rsid w:val="00325EED"/>
    <w:rsid w:val="003503C2"/>
    <w:rsid w:val="00365611"/>
    <w:rsid w:val="0039599A"/>
    <w:rsid w:val="003A674E"/>
    <w:rsid w:val="003C794B"/>
    <w:rsid w:val="003D055D"/>
    <w:rsid w:val="003E0DA8"/>
    <w:rsid w:val="003F05C3"/>
    <w:rsid w:val="003F1A21"/>
    <w:rsid w:val="00400C62"/>
    <w:rsid w:val="00407E7D"/>
    <w:rsid w:val="004328F4"/>
    <w:rsid w:val="00444418"/>
    <w:rsid w:val="00492160"/>
    <w:rsid w:val="00494675"/>
    <w:rsid w:val="004A4987"/>
    <w:rsid w:val="004A7C1A"/>
    <w:rsid w:val="004B7134"/>
    <w:rsid w:val="005174E9"/>
    <w:rsid w:val="00521A6F"/>
    <w:rsid w:val="0053335A"/>
    <w:rsid w:val="00553C67"/>
    <w:rsid w:val="00557C2C"/>
    <w:rsid w:val="00561737"/>
    <w:rsid w:val="0056370E"/>
    <w:rsid w:val="00571F47"/>
    <w:rsid w:val="005740C0"/>
    <w:rsid w:val="00584A12"/>
    <w:rsid w:val="005860B9"/>
    <w:rsid w:val="005C5EAA"/>
    <w:rsid w:val="005C6D59"/>
    <w:rsid w:val="005E3D50"/>
    <w:rsid w:val="005F2E64"/>
    <w:rsid w:val="00607E6A"/>
    <w:rsid w:val="0061224C"/>
    <w:rsid w:val="00615E2B"/>
    <w:rsid w:val="00630CE3"/>
    <w:rsid w:val="00635F4C"/>
    <w:rsid w:val="00636F29"/>
    <w:rsid w:val="006458CE"/>
    <w:rsid w:val="006474C6"/>
    <w:rsid w:val="00692FF3"/>
    <w:rsid w:val="006A0C4D"/>
    <w:rsid w:val="006A1F9F"/>
    <w:rsid w:val="006B48FB"/>
    <w:rsid w:val="006B735E"/>
    <w:rsid w:val="006B7D5C"/>
    <w:rsid w:val="006C1C57"/>
    <w:rsid w:val="006E062B"/>
    <w:rsid w:val="006E7A09"/>
    <w:rsid w:val="006F5708"/>
    <w:rsid w:val="007312FC"/>
    <w:rsid w:val="0073584F"/>
    <w:rsid w:val="00746E4F"/>
    <w:rsid w:val="007775BE"/>
    <w:rsid w:val="007833F6"/>
    <w:rsid w:val="00787361"/>
    <w:rsid w:val="00792602"/>
    <w:rsid w:val="007C6F41"/>
    <w:rsid w:val="007D11F8"/>
    <w:rsid w:val="007E00E6"/>
    <w:rsid w:val="007E5093"/>
    <w:rsid w:val="00805BB7"/>
    <w:rsid w:val="00811E3A"/>
    <w:rsid w:val="008142E2"/>
    <w:rsid w:val="00835585"/>
    <w:rsid w:val="008468B1"/>
    <w:rsid w:val="008502D8"/>
    <w:rsid w:val="00871D49"/>
    <w:rsid w:val="00873EB6"/>
    <w:rsid w:val="00875B76"/>
    <w:rsid w:val="008B108C"/>
    <w:rsid w:val="008B3F95"/>
    <w:rsid w:val="008F2940"/>
    <w:rsid w:val="00901465"/>
    <w:rsid w:val="009167E4"/>
    <w:rsid w:val="00925F86"/>
    <w:rsid w:val="00934D0F"/>
    <w:rsid w:val="0094606A"/>
    <w:rsid w:val="0095696D"/>
    <w:rsid w:val="009604F0"/>
    <w:rsid w:val="00966028"/>
    <w:rsid w:val="0097246F"/>
    <w:rsid w:val="009821BD"/>
    <w:rsid w:val="00987682"/>
    <w:rsid w:val="00987AF5"/>
    <w:rsid w:val="009B4C96"/>
    <w:rsid w:val="009B5C21"/>
    <w:rsid w:val="00A03A65"/>
    <w:rsid w:val="00A12A5A"/>
    <w:rsid w:val="00A230BD"/>
    <w:rsid w:val="00A25981"/>
    <w:rsid w:val="00A266D6"/>
    <w:rsid w:val="00A40FE3"/>
    <w:rsid w:val="00A4144E"/>
    <w:rsid w:val="00A55030"/>
    <w:rsid w:val="00A65E2A"/>
    <w:rsid w:val="00A701A5"/>
    <w:rsid w:val="00A86F90"/>
    <w:rsid w:val="00AD38D6"/>
    <w:rsid w:val="00AF606D"/>
    <w:rsid w:val="00AF6146"/>
    <w:rsid w:val="00B2630B"/>
    <w:rsid w:val="00B354A4"/>
    <w:rsid w:val="00B61DFA"/>
    <w:rsid w:val="00B6558B"/>
    <w:rsid w:val="00B8439A"/>
    <w:rsid w:val="00B90B3E"/>
    <w:rsid w:val="00B94B61"/>
    <w:rsid w:val="00BC1116"/>
    <w:rsid w:val="00BE1107"/>
    <w:rsid w:val="00BE3E19"/>
    <w:rsid w:val="00BE70D0"/>
    <w:rsid w:val="00BF4882"/>
    <w:rsid w:val="00C04DAC"/>
    <w:rsid w:val="00C237F7"/>
    <w:rsid w:val="00C2493D"/>
    <w:rsid w:val="00C27DB6"/>
    <w:rsid w:val="00C42DF7"/>
    <w:rsid w:val="00C83A17"/>
    <w:rsid w:val="00C960AE"/>
    <w:rsid w:val="00CA2CBD"/>
    <w:rsid w:val="00CB2062"/>
    <w:rsid w:val="00CB28F9"/>
    <w:rsid w:val="00CC0F45"/>
    <w:rsid w:val="00CC2BD6"/>
    <w:rsid w:val="00CC3447"/>
    <w:rsid w:val="00CD55BC"/>
    <w:rsid w:val="00CE05C0"/>
    <w:rsid w:val="00CF1F0A"/>
    <w:rsid w:val="00D02FDF"/>
    <w:rsid w:val="00D079E3"/>
    <w:rsid w:val="00D10467"/>
    <w:rsid w:val="00D10B34"/>
    <w:rsid w:val="00D11A37"/>
    <w:rsid w:val="00D153FA"/>
    <w:rsid w:val="00D16C64"/>
    <w:rsid w:val="00D210A4"/>
    <w:rsid w:val="00D21239"/>
    <w:rsid w:val="00D27506"/>
    <w:rsid w:val="00D30DF6"/>
    <w:rsid w:val="00D34003"/>
    <w:rsid w:val="00D46041"/>
    <w:rsid w:val="00D61992"/>
    <w:rsid w:val="00D6452F"/>
    <w:rsid w:val="00D81B97"/>
    <w:rsid w:val="00D87C7C"/>
    <w:rsid w:val="00D91506"/>
    <w:rsid w:val="00D94FC6"/>
    <w:rsid w:val="00DB4756"/>
    <w:rsid w:val="00DB5DB1"/>
    <w:rsid w:val="00DB7FB3"/>
    <w:rsid w:val="00E03E4A"/>
    <w:rsid w:val="00E1004D"/>
    <w:rsid w:val="00E11AF1"/>
    <w:rsid w:val="00E21A09"/>
    <w:rsid w:val="00E40BAB"/>
    <w:rsid w:val="00E55646"/>
    <w:rsid w:val="00E67A82"/>
    <w:rsid w:val="00E86065"/>
    <w:rsid w:val="00EA36CA"/>
    <w:rsid w:val="00EB0515"/>
    <w:rsid w:val="00ED3884"/>
    <w:rsid w:val="00ED51C5"/>
    <w:rsid w:val="00EE2270"/>
    <w:rsid w:val="00F039FB"/>
    <w:rsid w:val="00F10DB4"/>
    <w:rsid w:val="00F26980"/>
    <w:rsid w:val="00F41F62"/>
    <w:rsid w:val="00F547B7"/>
    <w:rsid w:val="00F54823"/>
    <w:rsid w:val="00F804AF"/>
    <w:rsid w:val="00F94584"/>
    <w:rsid w:val="00FD241C"/>
    <w:rsid w:val="00FD36F1"/>
    <w:rsid w:val="00FE3E85"/>
    <w:rsid w:val="00FE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FB5FAC"/>
  <w14:defaultImageDpi w14:val="32767"/>
  <w15:chartTrackingRefBased/>
  <w15:docId w15:val="{46E207BC-ABCA-7541-8846-EF07738E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C83A17"/>
    <w:pPr>
      <w:widowControl w:val="0"/>
      <w:adjustRightInd w:val="0"/>
      <w:jc w:val="both"/>
      <w:textAlignment w:val="baseline"/>
    </w:pPr>
    <w:rPr>
      <w:rFonts w:ascii="Times" w:hAnsi="Times" w:cs="Time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970</Characters>
  <Application>Microsoft Office Word</Application>
  <DocSecurity>0</DocSecurity>
  <Lines>14</Lines>
  <Paragraphs>4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守田　昌哉</dc:creator>
  <cp:keywords/>
  <dc:description/>
  <cp:lastModifiedBy>守田　昌哉</cp:lastModifiedBy>
  <cp:revision>2</cp:revision>
  <dcterms:created xsi:type="dcterms:W3CDTF">2022-05-19T06:30:00Z</dcterms:created>
  <dcterms:modified xsi:type="dcterms:W3CDTF">2022-05-19T06:30:00Z</dcterms:modified>
</cp:coreProperties>
</file>