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0DB1" w14:textId="77777777" w:rsidR="000B0FE5" w:rsidRPr="007E0F30" w:rsidRDefault="000B0FE5" w:rsidP="000B0FE5">
      <w:pPr>
        <w:jc w:val="center"/>
        <w:rPr>
          <w:rFonts w:ascii="ＭＳ 明朝" w:eastAsia="ＭＳ 明朝" w:hAnsi="ＭＳ 明朝"/>
          <w:color w:val="000000"/>
        </w:rPr>
      </w:pPr>
      <w:r w:rsidRPr="007E0F30">
        <w:rPr>
          <w:rFonts w:ascii="ＭＳ 明朝" w:eastAsia="ＭＳ 明朝" w:hAnsi="ＭＳ 明朝" w:hint="eastAsia"/>
          <w:b/>
          <w:color w:val="000000"/>
        </w:rPr>
        <w:t>瀬底</w:t>
      </w:r>
      <w:r>
        <w:rPr>
          <w:rFonts w:ascii="ＭＳ 明朝" w:eastAsia="ＭＳ 明朝" w:hAnsi="ＭＳ 明朝" w:hint="eastAsia"/>
          <w:b/>
          <w:color w:val="000000"/>
        </w:rPr>
        <w:t>研究施設</w:t>
      </w:r>
      <w:r w:rsidRPr="007E0F30">
        <w:rPr>
          <w:rFonts w:ascii="ＭＳ 明朝" w:eastAsia="ＭＳ 明朝" w:hAnsi="ＭＳ 明朝" w:hint="eastAsia"/>
          <w:b/>
          <w:color w:val="000000"/>
        </w:rPr>
        <w:t>生物飼育許可願い</w:t>
      </w:r>
    </w:p>
    <w:p w14:paraId="39F73397" w14:textId="77777777" w:rsidR="000B0FE5" w:rsidRPr="007E0F30" w:rsidRDefault="000B0FE5" w:rsidP="000B0FE5">
      <w:pPr>
        <w:jc w:val="center"/>
        <w:rPr>
          <w:rFonts w:ascii="ＭＳ 明朝" w:eastAsia="ＭＳ 明朝" w:hAnsi="ＭＳ 明朝"/>
          <w:color w:val="000000"/>
        </w:rPr>
      </w:pPr>
      <w:r w:rsidRPr="007E0F30">
        <w:rPr>
          <w:rFonts w:ascii="ＭＳ 明朝" w:eastAsia="ＭＳ 明朝" w:hAnsi="ＭＳ 明朝"/>
          <w:color w:val="000000"/>
        </w:rPr>
        <w:t xml:space="preserve">Application for organisms culturing at the </w:t>
      </w:r>
      <w:proofErr w:type="spellStart"/>
      <w:r w:rsidRPr="007E0F30">
        <w:rPr>
          <w:rFonts w:ascii="ＭＳ 明朝" w:eastAsia="ＭＳ 明朝" w:hAnsi="ＭＳ 明朝"/>
          <w:color w:val="000000"/>
        </w:rPr>
        <w:t>Sesoko</w:t>
      </w:r>
      <w:proofErr w:type="spellEnd"/>
      <w:r w:rsidRPr="007E0F30">
        <w:rPr>
          <w:rFonts w:ascii="ＭＳ 明朝" w:eastAsia="ＭＳ 明朝" w:hAnsi="ＭＳ 明朝"/>
          <w:color w:val="000000"/>
        </w:rPr>
        <w:t xml:space="preserve"> Station, TBRC.</w:t>
      </w:r>
    </w:p>
    <w:p w14:paraId="5B82FE19" w14:textId="77777777" w:rsidR="000B0FE5" w:rsidRPr="007E0F30" w:rsidRDefault="000B0FE5" w:rsidP="000B0FE5">
      <w:pPr>
        <w:rPr>
          <w:rFonts w:ascii="ＭＳ 明朝" w:eastAsia="ＭＳ 明朝" w:hAnsi="ＭＳ 明朝"/>
          <w:color w:val="000000"/>
        </w:rPr>
      </w:pPr>
    </w:p>
    <w:p w14:paraId="4B5AE18B" w14:textId="77777777" w:rsidR="000B0FE5" w:rsidRPr="007E0F30" w:rsidRDefault="000B0FE5" w:rsidP="000B0FE5">
      <w:pPr>
        <w:rPr>
          <w:rFonts w:ascii="ＭＳ 明朝" w:eastAsia="ＭＳ 明朝" w:hAnsi="ＭＳ 明朝"/>
          <w:color w:val="000000"/>
          <w:sz w:val="20"/>
        </w:rPr>
      </w:pPr>
      <w:r w:rsidRPr="007E0F30">
        <w:rPr>
          <w:rFonts w:ascii="ＭＳ 明朝" w:eastAsia="ＭＳ 明朝" w:hAnsi="ＭＳ 明朝"/>
          <w:color w:val="000000"/>
          <w:sz w:val="20"/>
        </w:rPr>
        <w:t>瀬底</w:t>
      </w:r>
      <w:r>
        <w:rPr>
          <w:rFonts w:ascii="ＭＳ 明朝" w:eastAsia="ＭＳ 明朝" w:hAnsi="ＭＳ 明朝" w:hint="eastAsia"/>
          <w:color w:val="000000"/>
          <w:sz w:val="20"/>
        </w:rPr>
        <w:t>研究施設</w:t>
      </w:r>
      <w:r w:rsidRPr="007E0F30">
        <w:rPr>
          <w:rFonts w:ascii="ＭＳ 明朝" w:eastAsia="ＭＳ 明朝" w:hAnsi="ＭＳ 明朝"/>
          <w:color w:val="000000"/>
          <w:sz w:val="20"/>
        </w:rPr>
        <w:t>長</w:t>
      </w:r>
    </w:p>
    <w:p w14:paraId="788B70E0" w14:textId="77777777" w:rsidR="000B0FE5" w:rsidRPr="007E0F30" w:rsidRDefault="000B0FE5" w:rsidP="000B0FE5">
      <w:pPr>
        <w:rPr>
          <w:rFonts w:ascii="ＭＳ 明朝" w:eastAsia="ＭＳ 明朝" w:hAnsi="ＭＳ 明朝"/>
          <w:color w:val="000000"/>
          <w:sz w:val="20"/>
        </w:rPr>
      </w:pPr>
      <w:r w:rsidRPr="007E0F30"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Pr="007E0F30">
        <w:rPr>
          <w:rFonts w:ascii="ＭＳ 明朝" w:eastAsia="ＭＳ 明朝" w:hAnsi="ＭＳ 明朝"/>
          <w:color w:val="000000"/>
          <w:sz w:val="20"/>
        </w:rPr>
        <w:t>以下の誓約内容を了承し、下記の計画通り</w:t>
      </w:r>
      <w:r w:rsidRPr="007E0F30">
        <w:rPr>
          <w:rFonts w:ascii="ＭＳ 明朝" w:eastAsia="ＭＳ 明朝" w:hAnsi="ＭＳ 明朝" w:hint="eastAsia"/>
          <w:color w:val="000000"/>
          <w:sz w:val="20"/>
        </w:rPr>
        <w:t>生物飼育を</w:t>
      </w:r>
      <w:r w:rsidRPr="007E0F30">
        <w:rPr>
          <w:rFonts w:ascii="ＭＳ 明朝" w:eastAsia="ＭＳ 明朝" w:hAnsi="ＭＳ 明朝"/>
          <w:color w:val="000000"/>
          <w:sz w:val="20"/>
        </w:rPr>
        <w:t>したいので許可願います。</w:t>
      </w:r>
    </w:p>
    <w:p w14:paraId="18764A59" w14:textId="77777777" w:rsidR="000B0FE5" w:rsidRPr="007E0F30" w:rsidRDefault="000B0FE5" w:rsidP="000B0FE5">
      <w:pPr>
        <w:pStyle w:val="a3"/>
        <w:rPr>
          <w:rFonts w:hAnsi="ＭＳ 明朝"/>
          <w:sz w:val="18"/>
        </w:rPr>
      </w:pPr>
      <w:r w:rsidRPr="007E0F30">
        <w:rPr>
          <w:rFonts w:hAnsi="ＭＳ 明朝"/>
          <w:sz w:val="18"/>
        </w:rPr>
        <w:t>誓約書：飼育水槽・</w:t>
      </w:r>
      <w:r>
        <w:rPr>
          <w:rFonts w:hAnsi="ＭＳ 明朝" w:hint="eastAsia"/>
          <w:sz w:val="18"/>
        </w:rPr>
        <w:t>設備</w:t>
      </w:r>
      <w:r w:rsidRPr="007E0F30">
        <w:rPr>
          <w:rFonts w:hAnsi="ＭＳ 明朝"/>
          <w:sz w:val="18"/>
        </w:rPr>
        <w:t>の使用に際しては貴</w:t>
      </w:r>
      <w:r>
        <w:rPr>
          <w:rFonts w:hAnsi="ＭＳ 明朝" w:hint="eastAsia"/>
          <w:sz w:val="18"/>
        </w:rPr>
        <w:t>施設</w:t>
      </w:r>
      <w:r w:rsidRPr="007E0F30">
        <w:rPr>
          <w:rFonts w:hAnsi="ＭＳ 明朝"/>
          <w:sz w:val="18"/>
        </w:rPr>
        <w:t>の指示に従い使用者自身が管理し、飼育の一切の帰結については使用者が負うものとします。万一、貴</w:t>
      </w:r>
      <w:r>
        <w:rPr>
          <w:rFonts w:hAnsi="ＭＳ 明朝" w:hint="eastAsia"/>
          <w:sz w:val="18"/>
        </w:rPr>
        <w:t>施設</w:t>
      </w:r>
      <w:r w:rsidRPr="007E0F30">
        <w:rPr>
          <w:rFonts w:hAnsi="ＭＳ 明朝"/>
          <w:sz w:val="18"/>
        </w:rPr>
        <w:t>の指示に従わず使用にふさわしくないと判断された場合は、貴</w:t>
      </w:r>
      <w:r>
        <w:rPr>
          <w:rFonts w:hAnsi="ＭＳ 明朝" w:hint="eastAsia"/>
          <w:sz w:val="18"/>
        </w:rPr>
        <w:t>施設</w:t>
      </w:r>
      <w:r w:rsidRPr="007E0F30">
        <w:rPr>
          <w:rFonts w:hAnsi="ＭＳ 明朝"/>
          <w:sz w:val="18"/>
        </w:rPr>
        <w:t>において飼育生物及び装置等を随意処分されて構いません。また、返却時には貸与時の現状復帰に努めます。</w:t>
      </w:r>
    </w:p>
    <w:p w14:paraId="0D0EED4F" w14:textId="77777777" w:rsidR="000B0FE5" w:rsidRDefault="000B0FE5" w:rsidP="000B0FE5">
      <w:pPr>
        <w:pStyle w:val="a3"/>
        <w:rPr>
          <w:rFonts w:ascii="平成明朝"/>
          <w:sz w:val="18"/>
        </w:rPr>
      </w:pPr>
    </w:p>
    <w:p w14:paraId="10B2B34A" w14:textId="77777777" w:rsidR="000B0FE5" w:rsidRDefault="000B0FE5" w:rsidP="000B0FE5">
      <w:pPr>
        <w:pStyle w:val="a3"/>
        <w:rPr>
          <w:rFonts w:ascii="Helvetica" w:hAnsi="Helvetica"/>
        </w:rPr>
      </w:pPr>
      <w:r>
        <w:rPr>
          <w:rFonts w:ascii="Helvetica" w:hAnsi="Helvetica"/>
        </w:rPr>
        <w:t xml:space="preserve">To the Director of the </w:t>
      </w:r>
      <w:proofErr w:type="spellStart"/>
      <w:r>
        <w:rPr>
          <w:rFonts w:ascii="Helvetica" w:hAnsi="Helvetica"/>
        </w:rPr>
        <w:t>Sesoko</w:t>
      </w:r>
      <w:proofErr w:type="spellEnd"/>
      <w:r>
        <w:rPr>
          <w:rFonts w:ascii="Helvetica" w:hAnsi="Helvetica"/>
        </w:rPr>
        <w:t xml:space="preserve"> Station, TBRC </w:t>
      </w:r>
    </w:p>
    <w:p w14:paraId="3294CB37" w14:textId="77777777" w:rsidR="000B0FE5" w:rsidRDefault="000B0FE5" w:rsidP="00556A99">
      <w:pPr>
        <w:pStyle w:val="a3"/>
        <w:rPr>
          <w:rFonts w:ascii="Times" w:hAnsi="Times"/>
          <w:sz w:val="18"/>
        </w:rPr>
      </w:pPr>
      <w:r>
        <w:rPr>
          <w:rFonts w:ascii="Times" w:hAnsi="Times"/>
        </w:rPr>
        <w:t>I require the organisms culturing mentioned below, and fully understand the terms of agreement.</w:t>
      </w:r>
    </w:p>
    <w:p w14:paraId="1144D2B4" w14:textId="77777777" w:rsidR="000B0FE5" w:rsidRDefault="000B0FE5" w:rsidP="00556A99">
      <w:pPr>
        <w:rPr>
          <w:color w:val="000000"/>
          <w:sz w:val="20"/>
        </w:rPr>
      </w:pPr>
      <w:r>
        <w:rPr>
          <w:color w:val="000000"/>
          <w:sz w:val="20"/>
        </w:rPr>
        <w:t>Terms of agreement for using the culturing facilit</w:t>
      </w:r>
      <w:r>
        <w:rPr>
          <w:rFonts w:hint="eastAsia"/>
          <w:color w:val="000000"/>
          <w:sz w:val="20"/>
        </w:rPr>
        <w:t>y</w:t>
      </w:r>
      <w:r>
        <w:rPr>
          <w:color w:val="000000"/>
          <w:sz w:val="20"/>
        </w:rPr>
        <w:t xml:space="preserve"> at the </w:t>
      </w:r>
      <w:proofErr w:type="spellStart"/>
      <w:r>
        <w:rPr>
          <w:color w:val="000000"/>
          <w:sz w:val="20"/>
        </w:rPr>
        <w:t>Sesoko</w:t>
      </w:r>
      <w:proofErr w:type="spellEnd"/>
      <w:r>
        <w:rPr>
          <w:color w:val="000000"/>
          <w:sz w:val="20"/>
        </w:rPr>
        <w:t xml:space="preserve"> Station: I undertake to culture the organisms shown in the plan at my own risk under the supervision of the </w:t>
      </w:r>
      <w:proofErr w:type="spellStart"/>
      <w:r>
        <w:rPr>
          <w:color w:val="000000"/>
          <w:sz w:val="20"/>
        </w:rPr>
        <w:t>Sesoko</w:t>
      </w:r>
      <w:proofErr w:type="spellEnd"/>
      <w:r>
        <w:rPr>
          <w:color w:val="000000"/>
          <w:sz w:val="20"/>
        </w:rPr>
        <w:t xml:space="preserve"> Station, TBRC. In case of any violation against the instructions of the </w:t>
      </w:r>
      <w:proofErr w:type="spellStart"/>
      <w:r>
        <w:rPr>
          <w:color w:val="000000"/>
          <w:sz w:val="20"/>
        </w:rPr>
        <w:t>Sesoko</w:t>
      </w:r>
      <w:proofErr w:type="spellEnd"/>
      <w:r>
        <w:rPr>
          <w:color w:val="000000"/>
          <w:sz w:val="20"/>
        </w:rPr>
        <w:t xml:space="preserve"> Station, I agree to remove the organisms and any other material from the culturing facility. </w:t>
      </w:r>
      <w:r>
        <w:rPr>
          <w:rFonts w:hint="eastAsia"/>
          <w:color w:val="000000"/>
          <w:sz w:val="20"/>
        </w:rPr>
        <w:t>I will return my usage facility to its original state after use.</w:t>
      </w:r>
    </w:p>
    <w:p w14:paraId="1853EF14" w14:textId="77777777" w:rsidR="000B0FE5" w:rsidRDefault="000B0FE5" w:rsidP="000B0FE5">
      <w:pPr>
        <w:rPr>
          <w:rFonts w:ascii="平成明朝"/>
          <w:color w:val="000000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0"/>
        <w:gridCol w:w="3271"/>
      </w:tblGrid>
      <w:tr w:rsidR="000B0FE5" w:rsidRPr="007E0F30" w14:paraId="72A7E8D8" w14:textId="77777777" w:rsidTr="000F2743">
        <w:trPr>
          <w:trHeight w:val="725"/>
        </w:trPr>
        <w:tc>
          <w:tcPr>
            <w:tcW w:w="7631" w:type="dxa"/>
            <w:gridSpan w:val="2"/>
          </w:tcPr>
          <w:p w14:paraId="670781C5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氏名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・連絡先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（Name</w:t>
            </w:r>
            <w:proofErr w:type="spellEnd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, Portable phone # and e-mail address）</w:t>
            </w:r>
          </w:p>
          <w:p w14:paraId="260A428D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</w:p>
        </w:tc>
      </w:tr>
      <w:tr w:rsidR="000B0FE5" w:rsidRPr="007E0F30" w14:paraId="6D8553BB" w14:textId="77777777" w:rsidTr="000F2743">
        <w:trPr>
          <w:trHeight w:val="725"/>
        </w:trPr>
        <w:tc>
          <w:tcPr>
            <w:tcW w:w="7631" w:type="dxa"/>
            <w:gridSpan w:val="2"/>
          </w:tcPr>
          <w:p w14:paraId="2E9CAD91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研究テーマ（Subject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 xml:space="preserve"> of research）</w:t>
            </w:r>
          </w:p>
          <w:p w14:paraId="4BBB5A55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</w:p>
        </w:tc>
      </w:tr>
      <w:tr w:rsidR="000B0FE5" w:rsidRPr="007E0F30" w14:paraId="0F1454E0" w14:textId="77777777" w:rsidTr="000F2743">
        <w:trPr>
          <w:trHeight w:val="740"/>
        </w:trPr>
        <w:tc>
          <w:tcPr>
            <w:tcW w:w="7631" w:type="dxa"/>
            <w:gridSpan w:val="2"/>
          </w:tcPr>
          <w:p w14:paraId="2EEA1982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飼育生物名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・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飼育形態（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N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ame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 xml:space="preserve"> of species,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 xml:space="preserve"> State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 xml:space="preserve"> of culturing）</w:t>
            </w:r>
          </w:p>
          <w:p w14:paraId="65E14B58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</w:p>
        </w:tc>
      </w:tr>
      <w:tr w:rsidR="000B0FE5" w:rsidRPr="007E0F30" w14:paraId="2DB67B1B" w14:textId="77777777" w:rsidTr="000F2743">
        <w:trPr>
          <w:trHeight w:val="1088"/>
        </w:trPr>
        <w:tc>
          <w:tcPr>
            <w:tcW w:w="7631" w:type="dxa"/>
            <w:gridSpan w:val="2"/>
          </w:tcPr>
          <w:p w14:paraId="1A08CA0D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  <w:proofErr w:type="spellStart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使用する場所</w:t>
            </w: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>・水栓番号</w:t>
            </w:r>
            <w:proofErr w:type="spellEnd"/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>、</w:t>
            </w:r>
            <w:proofErr w:type="spellStart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水槽容量（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Place</w:t>
            </w:r>
            <w:proofErr w:type="spellEnd"/>
            <w: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 xml:space="preserve">, Tap #, 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Volume of aquarium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）</w:t>
            </w:r>
          </w:p>
          <w:p w14:paraId="5E3C22CC" w14:textId="77777777" w:rsidR="000B0FE5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</w:p>
          <w:p w14:paraId="440FD04A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</w:p>
        </w:tc>
      </w:tr>
      <w:tr w:rsidR="000B0FE5" w:rsidRPr="007E0F30" w14:paraId="1C6DC802" w14:textId="77777777" w:rsidTr="000F2743">
        <w:trPr>
          <w:trHeight w:val="1103"/>
        </w:trPr>
        <w:tc>
          <w:tcPr>
            <w:tcW w:w="7631" w:type="dxa"/>
            <w:gridSpan w:val="2"/>
          </w:tcPr>
          <w:p w14:paraId="4C9D7494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備考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(</w:t>
            </w:r>
            <w:proofErr w:type="spellStart"/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採取地・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危険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性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・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使用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薬品等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)(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Collecting place, Venomous organisms, Chemicals etc.</w:t>
            </w:r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)</w:t>
            </w:r>
          </w:p>
          <w:p w14:paraId="4F8E2D54" w14:textId="77777777" w:rsidR="000B0FE5" w:rsidRPr="007E0F30" w:rsidRDefault="000B0FE5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</w:p>
        </w:tc>
      </w:tr>
      <w:tr w:rsidR="000F2743" w:rsidRPr="007E0F30" w14:paraId="6B8A2A7F" w14:textId="77777777" w:rsidTr="003504B6">
        <w:trPr>
          <w:trHeight w:val="1202"/>
        </w:trPr>
        <w:tc>
          <w:tcPr>
            <w:tcW w:w="4360" w:type="dxa"/>
          </w:tcPr>
          <w:p w14:paraId="3A9EBC0F" w14:textId="77777777" w:rsidR="000F2743" w:rsidRPr="007E0F30" w:rsidRDefault="000F2743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  <w:proofErr w:type="spellStart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>当該年度内の使用期間（Period</w:t>
            </w:r>
            <w:proofErr w:type="spellEnd"/>
            <w:r w:rsidRPr="007E0F30"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  <w:t xml:space="preserve"> of use until the end of </w:t>
            </w:r>
            <w:r w:rsidRPr="007E0F30">
              <w:rPr>
                <w:rFonts w:ascii="ＭＳ 明朝" w:eastAsia="ＭＳ 明朝" w:hAnsi="ＭＳ 明朝" w:hint="eastAsia"/>
                <w:color w:val="000000"/>
                <w:sz w:val="18"/>
                <w:lang w:eastAsia="x-none"/>
              </w:rPr>
              <w:t>academic year）</w:t>
            </w:r>
          </w:p>
          <w:p w14:paraId="76A1624A" w14:textId="77777777" w:rsidR="000F2743" w:rsidRPr="007E0F30" w:rsidRDefault="000F2743" w:rsidP="005C5604">
            <w:pPr>
              <w:rPr>
                <w:rFonts w:ascii="ＭＳ 明朝" w:eastAsia="ＭＳ 明朝" w:hAnsi="ＭＳ 明朝"/>
                <w:color w:val="000000"/>
                <w:sz w:val="18"/>
                <w:lang w:eastAsia="x-none"/>
              </w:rPr>
            </w:pPr>
          </w:p>
        </w:tc>
        <w:tc>
          <w:tcPr>
            <w:tcW w:w="3271" w:type="dxa"/>
          </w:tcPr>
          <w:p w14:paraId="28449EBB" w14:textId="0868DB48" w:rsidR="000F2743" w:rsidRPr="007E0F30" w:rsidRDefault="000F2743" w:rsidP="005C5604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>申請年月日（</w:t>
            </w:r>
            <w:r>
              <w:rPr>
                <w:rFonts w:ascii="ＭＳ 明朝" w:eastAsia="ＭＳ 明朝" w:hAnsi="ＭＳ 明朝"/>
                <w:color w:val="000000"/>
                <w:sz w:val="18"/>
              </w:rPr>
              <w:t>Application Date</w:t>
            </w: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>）</w:t>
            </w:r>
          </w:p>
        </w:tc>
      </w:tr>
      <w:tr w:rsidR="000F2743" w:rsidRPr="007E0F30" w14:paraId="33153D80" w14:textId="77777777" w:rsidTr="00363812">
        <w:trPr>
          <w:trHeight w:val="1403"/>
        </w:trPr>
        <w:tc>
          <w:tcPr>
            <w:tcW w:w="7631" w:type="dxa"/>
            <w:gridSpan w:val="2"/>
          </w:tcPr>
          <w:p w14:paraId="66A583E3" w14:textId="77777777" w:rsidR="000F2743" w:rsidRDefault="000F2743" w:rsidP="005C5604">
            <w:pPr>
              <w:rPr>
                <w:rFonts w:ascii="ＭＳ 明朝" w:eastAsia="ＭＳ 明朝" w:hAnsi="ＭＳ 明朝"/>
                <w:color w:val="000000"/>
                <w:sz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>使用期間が3ヶ月を超える場合の</w:t>
            </w:r>
            <w:r w:rsidR="00F679E8">
              <w:rPr>
                <w:rFonts w:ascii="ＭＳ 明朝" w:eastAsia="ＭＳ 明朝" w:hAnsi="ＭＳ 明朝" w:hint="eastAsia"/>
                <w:color w:val="000000"/>
                <w:sz w:val="18"/>
              </w:rPr>
              <w:t>理由（長期飼育が必要な研究内容等）（</w:t>
            </w:r>
            <w:r w:rsidR="00961B4D" w:rsidRPr="00961B4D">
              <w:rPr>
                <w:rFonts w:ascii="ＭＳ 明朝" w:eastAsia="ＭＳ 明朝" w:hAnsi="ＭＳ 明朝"/>
                <w:color w:val="000000"/>
                <w:sz w:val="18"/>
              </w:rPr>
              <w:t>Reason for use for more than 3 months</w:t>
            </w:r>
            <w:r w:rsidR="00F679E8">
              <w:rPr>
                <w:rFonts w:ascii="ＭＳ 明朝" w:eastAsia="ＭＳ 明朝" w:hAnsi="ＭＳ 明朝" w:hint="eastAsia"/>
                <w:color w:val="000000"/>
                <w:sz w:val="18"/>
              </w:rPr>
              <w:t>）</w:t>
            </w:r>
          </w:p>
          <w:p w14:paraId="50B967B6" w14:textId="77777777" w:rsidR="00363812" w:rsidRDefault="00363812" w:rsidP="005C5604">
            <w:pPr>
              <w:rPr>
                <w:rFonts w:ascii="ＭＳ 明朝" w:eastAsia="ＭＳ 明朝" w:hAnsi="ＭＳ 明朝"/>
                <w:color w:val="000000"/>
                <w:sz w:val="18"/>
              </w:rPr>
            </w:pPr>
          </w:p>
          <w:p w14:paraId="74EFEAF2" w14:textId="1D18852A" w:rsidR="00363812" w:rsidRPr="000F2743" w:rsidRDefault="00363812" w:rsidP="005C5604">
            <w:pPr>
              <w:rPr>
                <w:rFonts w:ascii="ＭＳ 明朝" w:eastAsia="ＭＳ 明朝" w:hAnsi="ＭＳ 明朝" w:hint="eastAsia"/>
                <w:color w:val="000000"/>
                <w:sz w:val="18"/>
              </w:rPr>
            </w:pPr>
          </w:p>
        </w:tc>
      </w:tr>
    </w:tbl>
    <w:p w14:paraId="2E8D3DAD" w14:textId="77777777" w:rsidR="000B0FE5" w:rsidRPr="007E0F30" w:rsidRDefault="000B0FE5" w:rsidP="000B0FE5">
      <w:pPr>
        <w:rPr>
          <w:rFonts w:ascii="ＭＳ 明朝" w:eastAsia="ＭＳ 明朝" w:hAnsi="ＭＳ 明朝"/>
          <w:sz w:val="20"/>
        </w:rPr>
      </w:pPr>
      <w:r w:rsidRPr="007E0F30">
        <w:rPr>
          <w:rFonts w:ascii="ＭＳ 明朝" w:eastAsia="ＭＳ 明朝" w:hAnsi="ＭＳ 明朝" w:hint="eastAsia"/>
          <w:sz w:val="20"/>
        </w:rPr>
        <w:t>同一目的に複数の水槽使用の場合は、これを原本として必要部数（水槽数）を記入：＿＿枚</w:t>
      </w:r>
    </w:p>
    <w:p w14:paraId="29E488F7" w14:textId="322B1098" w:rsidR="008F6016" w:rsidRPr="00486EC4" w:rsidRDefault="000B0FE5">
      <w:pPr>
        <w:rPr>
          <w:rFonts w:hint="eastAsia"/>
          <w:sz w:val="20"/>
        </w:rPr>
      </w:pPr>
      <w:r w:rsidRPr="007B4F76">
        <w:rPr>
          <w:rFonts w:hint="eastAsia"/>
          <w:sz w:val="20"/>
        </w:rPr>
        <w:t xml:space="preserve">When it uses </w:t>
      </w:r>
      <w:r w:rsidRPr="007B4F76">
        <w:rPr>
          <w:sz w:val="20"/>
        </w:rPr>
        <w:t xml:space="preserve">plural tanks by the same purpose, make entry of the number of necessary copies (tanks) as an original in this. </w:t>
      </w:r>
      <w:proofErr w:type="gramStart"/>
      <w:r w:rsidRPr="007B4F76">
        <w:rPr>
          <w:sz w:val="20"/>
        </w:rPr>
        <w:t>:_</w:t>
      </w:r>
      <w:proofErr w:type="gramEnd"/>
      <w:r w:rsidRPr="007B4F76">
        <w:rPr>
          <w:sz w:val="20"/>
        </w:rPr>
        <w:t>__copies</w:t>
      </w:r>
    </w:p>
    <w:sectPr w:rsidR="008F6016" w:rsidRPr="00486EC4" w:rsidSect="005C5604">
      <w:footerReference w:type="even" r:id="rId6"/>
      <w:footerReference w:type="default" r:id="rId7"/>
      <w:pgSz w:w="11906" w:h="16838"/>
      <w:pgMar w:top="1134" w:right="1440" w:bottom="1134" w:left="1440" w:header="567" w:footer="567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AFF8" w14:textId="77777777" w:rsidR="009673A3" w:rsidRDefault="009673A3">
      <w:pPr>
        <w:spacing w:line="240" w:lineRule="auto"/>
      </w:pPr>
      <w:r>
        <w:separator/>
      </w:r>
    </w:p>
  </w:endnote>
  <w:endnote w:type="continuationSeparator" w:id="0">
    <w:p w14:paraId="51B3C44D" w14:textId="77777777" w:rsidR="009673A3" w:rsidRDefault="00967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5FF7" w14:textId="77777777" w:rsidR="001722A5" w:rsidRDefault="000B0FE5" w:rsidP="00080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B47E8A" w14:textId="77777777" w:rsidR="001722A5" w:rsidRDefault="009673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9DC5" w14:textId="77777777" w:rsidR="001722A5" w:rsidRDefault="000B0FE5" w:rsidP="000809C8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1D04" w14:textId="77777777" w:rsidR="009673A3" w:rsidRDefault="009673A3">
      <w:pPr>
        <w:spacing w:line="240" w:lineRule="auto"/>
      </w:pPr>
      <w:r>
        <w:separator/>
      </w:r>
    </w:p>
  </w:footnote>
  <w:footnote w:type="continuationSeparator" w:id="0">
    <w:p w14:paraId="35574628" w14:textId="77777777" w:rsidR="009673A3" w:rsidRDefault="00967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E5"/>
    <w:rsid w:val="000B0FE5"/>
    <w:rsid w:val="000F2743"/>
    <w:rsid w:val="00316305"/>
    <w:rsid w:val="00363812"/>
    <w:rsid w:val="00486EC4"/>
    <w:rsid w:val="00556A99"/>
    <w:rsid w:val="00961B4D"/>
    <w:rsid w:val="009673A3"/>
    <w:rsid w:val="00D43CEB"/>
    <w:rsid w:val="00E72BEC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D5449"/>
  <w15:chartTrackingRefBased/>
  <w15:docId w15:val="{72E378A4-C2DC-8946-8F12-DF031A19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E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0FE5"/>
    <w:rPr>
      <w:rFonts w:ascii="ＭＳ 明朝" w:eastAsia="ＭＳ 明朝"/>
      <w:sz w:val="20"/>
    </w:rPr>
  </w:style>
  <w:style w:type="character" w:customStyle="1" w:styleId="a4">
    <w:name w:val="本文 (文字)"/>
    <w:basedOn w:val="a0"/>
    <w:link w:val="a3"/>
    <w:rsid w:val="000B0FE5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semiHidden/>
    <w:rsid w:val="000B0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B0FE5"/>
    <w:rPr>
      <w:rFonts w:ascii="Century" w:eastAsia="平成明朝" w:hAnsi="Century" w:cs="Times New Roman"/>
      <w:kern w:val="0"/>
      <w:sz w:val="24"/>
      <w:szCs w:val="20"/>
    </w:rPr>
  </w:style>
  <w:style w:type="character" w:styleId="a7">
    <w:name w:val="page number"/>
    <w:basedOn w:val="a0"/>
    <w:rsid w:val="000B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義勝</dc:creator>
  <cp:keywords/>
  <dc:description/>
  <cp:lastModifiedBy>嘉手納 丞平</cp:lastModifiedBy>
  <cp:revision>5</cp:revision>
  <dcterms:created xsi:type="dcterms:W3CDTF">2022-04-26T02:56:00Z</dcterms:created>
  <dcterms:modified xsi:type="dcterms:W3CDTF">2022-04-26T04:25:00Z</dcterms:modified>
</cp:coreProperties>
</file>